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8E" w:rsidRDefault="00466C8E">
      <w:pPr>
        <w:widowControl w:val="0"/>
        <w:autoSpaceDE w:val="0"/>
        <w:autoSpaceDN w:val="0"/>
        <w:adjustRightInd w:val="0"/>
        <w:spacing w:after="200" w:line="276" w:lineRule="auto"/>
        <w:rPr>
          <w:rFonts w:ascii="Calibri" w:hAnsi="Calibri" w:cs="Calibri"/>
          <w:b/>
          <w:bCs/>
          <w:u w:val="single"/>
          <w:lang w:val="en"/>
        </w:rPr>
      </w:pPr>
      <w:bookmarkStart w:id="0" w:name="_GoBack"/>
      <w:bookmarkEnd w:id="0"/>
      <w:r>
        <w:rPr>
          <w:rFonts w:ascii="Calibri" w:hAnsi="Calibri" w:cs="Calibri"/>
          <w:b/>
          <w:bCs/>
          <w:u w:val="single"/>
          <w:lang w:val="en"/>
        </w:rPr>
        <w:t>January 7, 2019 MEFC Board Meeting Minutes</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The MEFC regular monthly board meeting was held Monday, January 7, 2019, with 13 members present.  The meeting was opened in prayer.  Devotions were given by Jason Farver, taken from Matthew 4:1-11, titled, "Jesus was Tempted."  Devotions next month will be given by Eli Paulsrud. </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The Secretar</w:t>
      </w:r>
      <w:r w:rsidR="00320F22">
        <w:rPr>
          <w:rFonts w:ascii="Calibri" w:hAnsi="Calibri" w:cs="Calibri"/>
          <w:u w:val="single"/>
          <w:lang w:val="en"/>
        </w:rPr>
        <w:t>y’</w:t>
      </w:r>
      <w:r>
        <w:rPr>
          <w:rFonts w:ascii="Calibri" w:hAnsi="Calibri" w:cs="Calibri"/>
          <w:u w:val="single"/>
          <w:lang w:val="en"/>
        </w:rPr>
        <w:t xml:space="preserve">s Minutes </w:t>
      </w:r>
      <w:r>
        <w:rPr>
          <w:rFonts w:ascii="Calibri" w:hAnsi="Calibri" w:cs="Calibri"/>
          <w:lang w:val="en"/>
        </w:rPr>
        <w:t>from December were read and and it was m/s/c to accept the minutes.</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follow up to the December minutes, a letter did go out to Pastor Chris McComic and we received a response from him, verifying that May 15, 2019 would end his 12 month period for health insurance benefits and this was confirmed. </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Treasurer's Report </w:t>
      </w:r>
      <w:r>
        <w:rPr>
          <w:rFonts w:ascii="Calibri" w:hAnsi="Calibri" w:cs="Calibri"/>
          <w:lang w:val="en"/>
        </w:rPr>
        <w:t>was given by Doug Goodburn.  Total income for December was $65,096.55.  Total expenses were $43,231.39.  General fund balance was $25,329.56.  It was m/s/c to approve the Treasurer's Report.</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Trustee's Report </w:t>
      </w:r>
      <w:r>
        <w:rPr>
          <w:rFonts w:ascii="Calibri" w:hAnsi="Calibri" w:cs="Calibri"/>
          <w:lang w:val="en"/>
        </w:rPr>
        <w:t xml:space="preserve">was given.  The parsonage will be ready by the end of the week.  There is a new washer and dryer and a new refrigerator.   The UHaul for moving Pastor Andrew and family will cost $200-250.  Two cleaning ladies are coming this Thursday.  Modern Heating extended the vents out back.  The Ash trees on the west side of parsonage </w:t>
      </w:r>
      <w:r w:rsidR="009814BE">
        <w:rPr>
          <w:rFonts w:ascii="Calibri" w:hAnsi="Calibri" w:cs="Calibri"/>
          <w:lang w:val="en"/>
        </w:rPr>
        <w:t>may possibly be cut down</w:t>
      </w:r>
      <w:r>
        <w:rPr>
          <w:rFonts w:ascii="Calibri" w:hAnsi="Calibri" w:cs="Calibri"/>
          <w:lang w:val="en"/>
        </w:rPr>
        <w:t xml:space="preserve"> by every other one and  new trees will be planted.  Pastor Andrew asked about switching </w:t>
      </w:r>
      <w:r w:rsidR="009814BE">
        <w:rPr>
          <w:rFonts w:ascii="Calibri" w:hAnsi="Calibri" w:cs="Calibri"/>
          <w:lang w:val="en"/>
        </w:rPr>
        <w:t>utilities</w:t>
      </w:r>
      <w:r w:rsidR="00320F22">
        <w:rPr>
          <w:rFonts w:ascii="Calibri" w:hAnsi="Calibri" w:cs="Calibri"/>
          <w:lang w:val="en"/>
        </w:rPr>
        <w:t>.</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Talon Penning asked about hosting a Valentine dinner on Saturday February 16th, with the board serving.  This would be RSVP and church to cover overflow.</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Andrew's Report</w:t>
      </w:r>
      <w:r>
        <w:rPr>
          <w:rFonts w:ascii="Calibri" w:hAnsi="Calibri" w:cs="Calibri"/>
          <w:lang w:val="en"/>
        </w:rPr>
        <w:t>:   Pastor Andrew thanked all for work on the parsonage.  A thank you was received from Kyle Oswald for the memori</w:t>
      </w:r>
      <w:r w:rsidR="009814BE">
        <w:rPr>
          <w:rFonts w:ascii="Calibri" w:hAnsi="Calibri" w:cs="Calibri"/>
          <w:lang w:val="en"/>
        </w:rPr>
        <w:t>a</w:t>
      </w:r>
      <w:r>
        <w:rPr>
          <w:rFonts w:ascii="Calibri" w:hAnsi="Calibri" w:cs="Calibri"/>
          <w:lang w:val="en"/>
        </w:rPr>
        <w:t xml:space="preserve">m at his grandmother's funeral.  A visit was made to Kathryn Ohlson, who was very appreciative of his visit.  He has met with Pastor Larry.  A thank you was given to the congregation for last Sunday's installation service and potluck meal following.    Baptism will be held January 27th.  </w:t>
      </w:r>
      <w:r w:rsidR="009814BE">
        <w:rPr>
          <w:rFonts w:ascii="Calibri" w:hAnsi="Calibri" w:cs="Calibri"/>
          <w:lang w:val="en"/>
        </w:rPr>
        <w:t>A</w:t>
      </w:r>
      <w:r>
        <w:rPr>
          <w:rFonts w:ascii="Calibri" w:hAnsi="Calibri" w:cs="Calibri"/>
          <w:lang w:val="en"/>
        </w:rPr>
        <w:t xml:space="preserve"> four- part sermon series on God's Divine Nature</w:t>
      </w:r>
      <w:r w:rsidR="009814BE">
        <w:rPr>
          <w:rFonts w:ascii="Calibri" w:hAnsi="Calibri" w:cs="Calibri"/>
          <w:lang w:val="en"/>
        </w:rPr>
        <w:t xml:space="preserve"> will be starting</w:t>
      </w:r>
      <w:r>
        <w:rPr>
          <w:rFonts w:ascii="Calibri" w:hAnsi="Calibri" w:cs="Calibri"/>
          <w:lang w:val="en"/>
        </w:rPr>
        <w:t>.</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Pete</w:t>
      </w:r>
      <w:r>
        <w:rPr>
          <w:rFonts w:ascii="Calibri" w:hAnsi="Calibri" w:cs="Calibri"/>
          <w:lang w:val="en"/>
        </w:rPr>
        <w:t xml:space="preserve">:   Friends </w:t>
      </w:r>
      <w:r w:rsidR="009814BE">
        <w:rPr>
          <w:rFonts w:ascii="Calibri" w:hAnsi="Calibri" w:cs="Calibri"/>
          <w:lang w:val="en"/>
        </w:rPr>
        <w:t>T</w:t>
      </w:r>
      <w:r>
        <w:rPr>
          <w:rFonts w:ascii="Calibri" w:hAnsi="Calibri" w:cs="Calibri"/>
          <w:lang w:val="en"/>
        </w:rPr>
        <w:t xml:space="preserve">hat </w:t>
      </w:r>
      <w:r w:rsidR="009814BE">
        <w:rPr>
          <w:rFonts w:ascii="Calibri" w:hAnsi="Calibri" w:cs="Calibri"/>
          <w:lang w:val="en"/>
        </w:rPr>
        <w:t>M</w:t>
      </w:r>
      <w:r>
        <w:rPr>
          <w:rFonts w:ascii="Calibri" w:hAnsi="Calibri" w:cs="Calibri"/>
          <w:lang w:val="en"/>
        </w:rPr>
        <w:t>atter series was held, Youth work day, with two kids showing up.  Youth Christmas Party was held.  The youth partnered with AWANA on Night of Giving.  2:42 training was held in December.</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Deacon's Report</w:t>
      </w:r>
      <w:r>
        <w:rPr>
          <w:rFonts w:ascii="Calibri" w:hAnsi="Calibri" w:cs="Calibri"/>
          <w:lang w:val="en"/>
        </w:rPr>
        <w:t>:  Deacons reviewed the church schedule and reviewed job descriptions in the church.</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Deaconess Report</w:t>
      </w:r>
      <w:r>
        <w:rPr>
          <w:rFonts w:ascii="Calibri" w:hAnsi="Calibri" w:cs="Calibri"/>
          <w:lang w:val="en"/>
        </w:rPr>
        <w:t xml:space="preserve">:  A meal train has been started for Karen Rosentrater and Cindy Thorp.  There will be a Communion Service February 10th and will continue once a quarter.  Refreshments will be served on Saturday for the Mahoneys' moving day.  </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MEFC is on the list for SCE to bore our water lines, and no definite date is set yet.</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New Business</w:t>
      </w:r>
      <w:r>
        <w:rPr>
          <w:rFonts w:ascii="Calibri" w:hAnsi="Calibri" w:cs="Calibri"/>
          <w:lang w:val="en"/>
        </w:rPr>
        <w:t>:  Housing allowance for Pastor Andrew will be set at $8000.  This was m/s/c.</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Nominating Committee:</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Marty Jenness, Jim Johansen, Molly Paulsrud, Janet Angell, Leigh Anne Oswald, Mark Johnson, Pete Younker, Andrew Mahoney.</w:t>
      </w:r>
    </w:p>
    <w:p w:rsidR="00466C8E" w:rsidRDefault="00466C8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was m/s/c to adjourn the meeting.</w:t>
      </w:r>
    </w:p>
    <w:sectPr w:rsidR="00466C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BE"/>
    <w:rsid w:val="002A3497"/>
    <w:rsid w:val="00320F22"/>
    <w:rsid w:val="00466C8E"/>
    <w:rsid w:val="0098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dcterms:created xsi:type="dcterms:W3CDTF">2019-02-11T15:04:00Z</dcterms:created>
  <dcterms:modified xsi:type="dcterms:W3CDTF">2019-02-11T15:04:00Z</dcterms:modified>
</cp:coreProperties>
</file>